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left="2306" w:right="2306"/>
        <w:jc w:val="center"/>
      </w:pPr>
      <w:r>
        <w:rPr>
          <w:w w:val="110"/>
        </w:rPr>
        <w:t>Гигиеническая</w:t>
      </w:r>
      <w:r>
        <w:rPr>
          <w:spacing w:val="11"/>
          <w:w w:val="110"/>
        </w:rPr>
        <w:t> </w:t>
      </w:r>
      <w:r>
        <w:rPr>
          <w:w w:val="110"/>
        </w:rPr>
        <w:t>оценка</w:t>
      </w:r>
      <w:r>
        <w:rPr>
          <w:spacing w:val="12"/>
          <w:w w:val="110"/>
        </w:rPr>
        <w:t> </w:t>
      </w:r>
      <w:r>
        <w:rPr>
          <w:w w:val="110"/>
        </w:rPr>
        <w:t>меню: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4905"/>
        <w:gridCol w:w="5010"/>
      </w:tblGrid>
      <w:tr>
        <w:trPr>
          <w:trHeight w:val="307" w:hRule="atLeast"/>
        </w:trPr>
        <w:tc>
          <w:tcPr>
            <w:tcW w:w="274" w:type="dxa"/>
          </w:tcPr>
          <w:p>
            <w:pPr>
              <w:pStyle w:val="TableParagraph"/>
              <w:spacing w:before="22"/>
              <w:ind w:left="15"/>
              <w:rPr>
                <w:b/>
                <w:sz w:val="22"/>
              </w:rPr>
            </w:pPr>
            <w:r>
              <w:rPr>
                <w:b/>
                <w:w w:val="93"/>
                <w:sz w:val="22"/>
              </w:rPr>
              <w:t>№</w:t>
            </w:r>
          </w:p>
        </w:tc>
        <w:tc>
          <w:tcPr>
            <w:tcW w:w="4905" w:type="dxa"/>
          </w:tcPr>
          <w:p>
            <w:pPr>
              <w:pStyle w:val="TableParagraph"/>
              <w:spacing w:before="22"/>
              <w:ind w:left="124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Перечень </w:t>
            </w:r>
            <w:r>
              <w:rPr>
                <w:b/>
                <w:spacing w:val="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детализируемой 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информации</w:t>
            </w:r>
          </w:p>
        </w:tc>
        <w:tc>
          <w:tcPr>
            <w:tcW w:w="5010" w:type="dxa"/>
          </w:tcPr>
          <w:p>
            <w:pPr>
              <w:pStyle w:val="TableParagraph"/>
              <w:spacing w:before="22"/>
              <w:ind w:left="964"/>
              <w:jc w:val="lef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Детализация</w:t>
            </w:r>
            <w:r>
              <w:rPr>
                <w:b/>
                <w:spacing w:val="-9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информации</w:t>
            </w:r>
          </w:p>
        </w:tc>
      </w:tr>
      <w:tr>
        <w:trPr>
          <w:trHeight w:val="308" w:hRule="atLeast"/>
        </w:trPr>
        <w:tc>
          <w:tcPr>
            <w:tcW w:w="274" w:type="dxa"/>
          </w:tcPr>
          <w:p>
            <w:pPr>
              <w:pStyle w:val="TableParagraph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1</w:t>
            </w:r>
          </w:p>
        </w:tc>
        <w:tc>
          <w:tcPr>
            <w:tcW w:w="490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Название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меню</w:t>
            </w:r>
          </w:p>
        </w:tc>
        <w:tc>
          <w:tcPr>
            <w:tcW w:w="5010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w w:val="105"/>
                <w:sz w:val="22"/>
              </w:rPr>
              <w:t>Меню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7-11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лет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23086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307" w:hRule="atLeast"/>
        </w:trPr>
        <w:tc>
          <w:tcPr>
            <w:tcW w:w="274" w:type="dxa"/>
          </w:tcPr>
          <w:p>
            <w:pPr>
              <w:pStyle w:val="TableParagraph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2</w:t>
            </w:r>
          </w:p>
        </w:tc>
        <w:tc>
          <w:tcPr>
            <w:tcW w:w="490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Информация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возрастной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группе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детей</w:t>
            </w:r>
          </w:p>
        </w:tc>
        <w:tc>
          <w:tcPr>
            <w:tcW w:w="5010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</w:tr>
      <w:tr>
        <w:trPr>
          <w:trHeight w:val="307" w:hRule="atLeast"/>
        </w:trPr>
        <w:tc>
          <w:tcPr>
            <w:tcW w:w="274" w:type="dxa"/>
          </w:tcPr>
          <w:p>
            <w:pPr>
              <w:pStyle w:val="TableParagraph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3</w:t>
            </w:r>
          </w:p>
        </w:tc>
        <w:tc>
          <w:tcPr>
            <w:tcW w:w="490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Информация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характеристике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питающихся</w:t>
            </w:r>
          </w:p>
        </w:tc>
        <w:tc>
          <w:tcPr>
            <w:tcW w:w="5010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Без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особенностей</w:t>
            </w:r>
          </w:p>
        </w:tc>
      </w:tr>
      <w:tr>
        <w:trPr>
          <w:trHeight w:val="572" w:hRule="atLeast"/>
        </w:trPr>
        <w:tc>
          <w:tcPr>
            <w:tcW w:w="274" w:type="dxa"/>
          </w:tcPr>
          <w:p>
            <w:pPr>
              <w:pStyle w:val="TableParagraph"/>
              <w:spacing w:before="153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4</w:t>
            </w:r>
          </w:p>
        </w:tc>
        <w:tc>
          <w:tcPr>
            <w:tcW w:w="4905" w:type="dxa"/>
          </w:tcPr>
          <w:p>
            <w:pPr>
              <w:pStyle w:val="TableParagraph"/>
              <w:spacing w:line="244" w:lineRule="auto"/>
              <w:ind w:right="1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Тип организации, для которого разработано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меню</w:t>
            </w:r>
          </w:p>
        </w:tc>
        <w:tc>
          <w:tcPr>
            <w:tcW w:w="5010" w:type="dxa"/>
          </w:tcPr>
          <w:p>
            <w:pPr>
              <w:pStyle w:val="TableParagraph"/>
              <w:spacing w:line="244" w:lineRule="auto"/>
              <w:ind w:right="135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Уровень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Общеобразовательная</w:t>
            </w:r>
            <w:r>
              <w:rPr>
                <w:spacing w:val="-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организация</w:t>
            </w:r>
          </w:p>
        </w:tc>
      </w:tr>
      <w:tr>
        <w:trPr>
          <w:trHeight w:val="307" w:hRule="atLeast"/>
        </w:trPr>
        <w:tc>
          <w:tcPr>
            <w:tcW w:w="274" w:type="dxa"/>
          </w:tcPr>
          <w:p>
            <w:pPr>
              <w:pStyle w:val="TableParagraph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490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Режим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питания</w:t>
            </w:r>
          </w:p>
        </w:tc>
        <w:tc>
          <w:tcPr>
            <w:tcW w:w="5010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Завтрак,</w:t>
            </w:r>
          </w:p>
        </w:tc>
      </w:tr>
      <w:tr>
        <w:trPr>
          <w:trHeight w:val="1627" w:hRule="atLeast"/>
        </w:trPr>
        <w:tc>
          <w:tcPr>
            <w:tcW w:w="274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6</w:t>
            </w:r>
          </w:p>
        </w:tc>
        <w:tc>
          <w:tcPr>
            <w:tcW w:w="4905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44" w:lineRule="auto" w:before="0"/>
              <w:ind w:right="12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Технологические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карты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заявленные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меню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блюда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указанием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сборника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рецептур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предназначенных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питания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детей</w:t>
            </w:r>
          </w:p>
        </w:tc>
        <w:tc>
          <w:tcPr>
            <w:tcW w:w="5010" w:type="dxa"/>
          </w:tcPr>
          <w:p>
            <w:pPr>
              <w:pStyle w:val="TableParagraph"/>
              <w:spacing w:line="244" w:lineRule="auto"/>
              <w:ind w:right="598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Представлены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полном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объеме,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все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технологические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карты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заимствованы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</w:t>
            </w:r>
          </w:p>
          <w:p>
            <w:pPr>
              <w:pStyle w:val="TableParagraph"/>
              <w:spacing w:line="244" w:lineRule="auto" w:before="2"/>
              <w:ind w:right="9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«Пособие.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Сборник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рецептур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блюд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типовых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меню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питания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обучающихся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1-4-х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классов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общеобразовательных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организаций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4"/>
                <w:sz w:val="22"/>
              </w:rPr>
              <w:t> </w:t>
            </w:r>
            <w:r>
              <w:rPr>
                <w:w w:val="105"/>
                <w:sz w:val="22"/>
              </w:rPr>
              <w:t>Москва,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2022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г.»,</w:t>
            </w:r>
          </w:p>
        </w:tc>
      </w:tr>
      <w:tr>
        <w:trPr>
          <w:trHeight w:val="572" w:hRule="atLeast"/>
        </w:trPr>
        <w:tc>
          <w:tcPr>
            <w:tcW w:w="274" w:type="dxa"/>
          </w:tcPr>
          <w:p>
            <w:pPr>
              <w:pStyle w:val="TableParagraph"/>
              <w:spacing w:before="153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7</w:t>
            </w:r>
          </w:p>
        </w:tc>
        <w:tc>
          <w:tcPr>
            <w:tcW w:w="4905" w:type="dxa"/>
          </w:tcPr>
          <w:p>
            <w:pPr>
              <w:pStyle w:val="TableParagraph"/>
              <w:spacing w:line="244" w:lineRule="auto"/>
              <w:ind w:right="1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Информация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планируемых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полуфабрикатах</w:t>
            </w:r>
          </w:p>
        </w:tc>
        <w:tc>
          <w:tcPr>
            <w:tcW w:w="5010" w:type="dxa"/>
          </w:tcPr>
          <w:p>
            <w:pPr>
              <w:pStyle w:val="TableParagraph"/>
              <w:spacing w:line="244" w:lineRule="auto"/>
              <w:ind w:right="42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Использование полуфабрикатов в меню не</w:t>
            </w:r>
            <w:r>
              <w:rPr>
                <w:spacing w:val="-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планируется</w:t>
            </w:r>
          </w:p>
        </w:tc>
      </w:tr>
      <w:tr>
        <w:trPr>
          <w:trHeight w:val="1100" w:hRule="atLeast"/>
        </w:trPr>
        <w:tc>
          <w:tcPr>
            <w:tcW w:w="274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0" w:right="72"/>
              <w:rPr>
                <w:sz w:val="22"/>
              </w:rPr>
            </w:pPr>
            <w:r>
              <w:rPr>
                <w:w w:val="103"/>
                <w:sz w:val="22"/>
              </w:rPr>
              <w:t>8</w:t>
            </w:r>
          </w:p>
        </w:tc>
        <w:tc>
          <w:tcPr>
            <w:tcW w:w="4905" w:type="dxa"/>
          </w:tcPr>
          <w:p>
            <w:pPr>
              <w:pStyle w:val="TableParagraph"/>
              <w:spacing w:line="244" w:lineRule="auto"/>
              <w:ind w:right="88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Информация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наличии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-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сахарным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диабетом,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целиакией,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пищевой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аллергией,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фенилкетонурией,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муковисцидозом</w:t>
            </w:r>
          </w:p>
        </w:tc>
        <w:tc>
          <w:tcPr>
            <w:tcW w:w="5010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Детей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особенностей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8.</w:t>
            </w:r>
          </w:p>
        </w:tc>
      </w:tr>
    </w:tbl>
    <w:p>
      <w:pPr>
        <w:pStyle w:val="BodyText"/>
        <w:spacing w:before="262"/>
        <w:ind w:left="196"/>
      </w:pPr>
      <w:r>
        <w:rPr>
          <w:w w:val="110"/>
        </w:rPr>
        <w:t>Информация</w:t>
      </w:r>
      <w:r>
        <w:rPr>
          <w:spacing w:val="-4"/>
          <w:w w:val="110"/>
        </w:rPr>
        <w:t> </w:t>
      </w:r>
      <w:r>
        <w:rPr>
          <w:w w:val="110"/>
        </w:rPr>
        <w:t>об</w:t>
      </w:r>
      <w:r>
        <w:rPr>
          <w:spacing w:val="-3"/>
          <w:w w:val="110"/>
        </w:rPr>
        <w:t> </w:t>
      </w:r>
      <w:r>
        <w:rPr>
          <w:w w:val="110"/>
        </w:rPr>
        <w:t>энергетической,</w:t>
      </w:r>
      <w:r>
        <w:rPr>
          <w:spacing w:val="-3"/>
          <w:w w:val="110"/>
        </w:rPr>
        <w:t> </w:t>
      </w:r>
      <w:r>
        <w:rPr>
          <w:w w:val="110"/>
        </w:rPr>
        <w:t>пищевой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витаминно-минеральной</w:t>
      </w:r>
      <w:r>
        <w:rPr>
          <w:spacing w:val="-3"/>
          <w:w w:val="110"/>
        </w:rPr>
        <w:t> </w:t>
      </w:r>
      <w:r>
        <w:rPr>
          <w:w w:val="110"/>
        </w:rPr>
        <w:t>ценности</w:t>
      </w:r>
      <w:r>
        <w:rPr>
          <w:spacing w:val="-3"/>
          <w:w w:val="110"/>
        </w:rPr>
        <w:t> </w:t>
      </w:r>
      <w:r>
        <w:rPr>
          <w:w w:val="110"/>
        </w:rPr>
        <w:t>меню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24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> </w:t>
      </w:r>
      <w:r>
        <w:rPr>
          <w:w w:val="110"/>
        </w:rPr>
        <w:t>Завтрак</w:t>
      </w:r>
    </w:p>
    <w:p>
      <w:pPr>
        <w:spacing w:line="240" w:lineRule="auto" w:before="10" w:after="0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216"/>
        <w:gridCol w:w="2464"/>
        <w:gridCol w:w="1632"/>
        <w:gridCol w:w="1242"/>
      </w:tblGrid>
      <w:tr>
        <w:trPr>
          <w:trHeight w:val="835" w:hRule="atLeast"/>
        </w:trPr>
        <w:tc>
          <w:tcPr>
            <w:tcW w:w="263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628"/>
              <w:jc w:val="lef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Показатели</w:t>
            </w:r>
          </w:p>
        </w:tc>
        <w:tc>
          <w:tcPr>
            <w:tcW w:w="2216" w:type="dxa"/>
            <w:vMerge w:val="restart"/>
          </w:tcPr>
          <w:p>
            <w:pPr>
              <w:pStyle w:val="TableParagraph"/>
              <w:spacing w:line="244" w:lineRule="auto" w:before="183"/>
              <w:ind w:left="167" w:right="149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Фактические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значения</w:t>
            </w:r>
            <w:r>
              <w:rPr>
                <w:b/>
                <w:spacing w:val="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по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меню</w:t>
            </w:r>
            <w:r>
              <w:rPr>
                <w:b/>
                <w:spacing w:val="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</w:t>
            </w:r>
            <w:r>
              <w:rPr>
                <w:b/>
                <w:spacing w:val="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среднем</w:t>
            </w:r>
            <w:r>
              <w:rPr>
                <w:b/>
                <w:spacing w:val="-5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за</w:t>
            </w:r>
            <w:r>
              <w:rPr>
                <w:b/>
                <w:spacing w:val="1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(Завтрак)</w:t>
            </w:r>
          </w:p>
        </w:tc>
        <w:tc>
          <w:tcPr>
            <w:tcW w:w="2464" w:type="dxa"/>
            <w:vMerge w:val="restart"/>
          </w:tcPr>
          <w:p>
            <w:pPr>
              <w:pStyle w:val="TableParagraph"/>
              <w:spacing w:line="244" w:lineRule="auto" w:before="183"/>
              <w:ind w:left="44" w:right="2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Рекомендуемые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значения</w:t>
            </w:r>
            <w:r>
              <w:rPr>
                <w:b/>
                <w:spacing w:val="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по</w:t>
            </w:r>
            <w:r>
              <w:rPr>
                <w:b/>
                <w:spacing w:val="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меню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</w:t>
            </w:r>
            <w:r>
              <w:rPr>
                <w:b/>
                <w:spacing w:val="-5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среднем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за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(Завтрак)</w:t>
            </w:r>
          </w:p>
        </w:tc>
        <w:tc>
          <w:tcPr>
            <w:tcW w:w="2874" w:type="dxa"/>
            <w:gridSpan w:val="2"/>
          </w:tcPr>
          <w:p>
            <w:pPr>
              <w:pStyle w:val="TableParagraph"/>
              <w:spacing w:line="244" w:lineRule="auto" w:before="22"/>
              <w:ind w:left="457" w:right="44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Удельный вес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от</w:t>
            </w:r>
            <w:r>
              <w:rPr>
                <w:b/>
                <w:spacing w:val="-5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рекомендуемой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величины</w:t>
            </w:r>
            <w:r>
              <w:rPr>
                <w:b/>
                <w:spacing w:val="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на</w:t>
            </w:r>
          </w:p>
        </w:tc>
      </w:tr>
      <w:tr>
        <w:trPr>
          <w:trHeight w:val="572" w:hRule="atLeast"/>
        </w:trPr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22"/>
              <w:ind w:left="175" w:right="161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Завтрак</w:t>
            </w:r>
            <w:r>
              <w:rPr>
                <w:b/>
                <w:spacing w:val="1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(в</w:t>
            </w:r>
          </w:p>
          <w:p>
            <w:pPr>
              <w:pStyle w:val="TableParagraph"/>
              <w:spacing w:before="6"/>
              <w:ind w:left="175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%)</w:t>
            </w:r>
          </w:p>
        </w:tc>
        <w:tc>
          <w:tcPr>
            <w:tcW w:w="1242" w:type="dxa"/>
          </w:tcPr>
          <w:p>
            <w:pPr>
              <w:pStyle w:val="TableParagraph"/>
              <w:spacing w:before="22"/>
              <w:ind w:left="119" w:right="105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сутки</w:t>
            </w:r>
            <w:r>
              <w:rPr>
                <w:b/>
                <w:spacing w:val="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(в</w:t>
            </w:r>
          </w:p>
          <w:p>
            <w:pPr>
              <w:pStyle w:val="TableParagraph"/>
              <w:spacing w:before="6"/>
              <w:ind w:left="119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%)</w:t>
            </w:r>
          </w:p>
        </w:tc>
      </w:tr>
      <w:tr>
        <w:trPr>
          <w:trHeight w:val="307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Масса(г)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558.5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112%</w:t>
            </w:r>
          </w:p>
        </w:tc>
        <w:tc>
          <w:tcPr>
            <w:tcW w:w="1242" w:type="dxa"/>
          </w:tcPr>
          <w:p>
            <w:pPr>
              <w:pStyle w:val="TableParagraph"/>
              <w:ind w:left="369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Калорийность,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ккал.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562.5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05"/>
                <w:sz w:val="22"/>
              </w:rPr>
              <w:t>470-675.6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111%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22%</w:t>
            </w:r>
          </w:p>
        </w:tc>
      </w:tr>
      <w:tr>
        <w:trPr>
          <w:trHeight w:val="307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белков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24.32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05"/>
                <w:sz w:val="22"/>
              </w:rPr>
              <w:t>15.4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158%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32%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Количество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жиров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(г)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17.81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05"/>
                <w:sz w:val="22"/>
              </w:rPr>
              <w:t>15.8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113%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23%</w:t>
            </w:r>
          </w:p>
        </w:tc>
      </w:tr>
      <w:tr>
        <w:trPr>
          <w:trHeight w:val="571" w:hRule="atLeast"/>
        </w:trPr>
        <w:tc>
          <w:tcPr>
            <w:tcW w:w="2636" w:type="dxa"/>
          </w:tcPr>
          <w:p>
            <w:pPr>
              <w:pStyle w:val="TableParagraph"/>
              <w:spacing w:line="244" w:lineRule="auto"/>
              <w:ind w:right="86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углеводов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2216" w:type="dxa"/>
          </w:tcPr>
          <w:p>
            <w:pPr>
              <w:pStyle w:val="TableParagraph"/>
              <w:spacing w:before="153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76.22</w:t>
            </w:r>
          </w:p>
        </w:tc>
        <w:tc>
          <w:tcPr>
            <w:tcW w:w="2464" w:type="dxa"/>
          </w:tcPr>
          <w:p>
            <w:pPr>
              <w:pStyle w:val="TableParagraph"/>
              <w:spacing w:before="153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53"/>
              <w:ind w:left="175" w:right="161"/>
              <w:rPr>
                <w:sz w:val="22"/>
              </w:rPr>
            </w:pPr>
            <w:r>
              <w:rPr>
                <w:sz w:val="22"/>
              </w:rPr>
              <w:t>114%</w:t>
            </w:r>
          </w:p>
        </w:tc>
        <w:tc>
          <w:tcPr>
            <w:tcW w:w="1242" w:type="dxa"/>
          </w:tcPr>
          <w:p>
            <w:pPr>
              <w:pStyle w:val="TableParagraph"/>
              <w:spacing w:before="153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23%</w:t>
            </w:r>
          </w:p>
        </w:tc>
      </w:tr>
      <w:tr>
        <w:trPr>
          <w:trHeight w:val="307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Витамин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С,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26.32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219%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Витамин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В1,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10"/>
                <w:sz w:val="22"/>
              </w:rPr>
              <w:t>0.3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05"/>
                <w:sz w:val="22"/>
              </w:rPr>
              <w:t>0.24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125%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Витамин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В2,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0.28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05"/>
                <w:sz w:val="22"/>
              </w:rPr>
              <w:t>0.28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Витамин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А,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мкг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рэ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277.78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140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198%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Кальций,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313.35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220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142%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</w:tr>
      <w:tr>
        <w:trPr>
          <w:trHeight w:val="307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Магний,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117.25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235%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47%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Железо,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5.73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7"/>
              <w:rPr>
                <w:sz w:val="22"/>
              </w:rPr>
            </w:pPr>
            <w:r>
              <w:rPr>
                <w:w w:val="110"/>
                <w:sz w:val="22"/>
              </w:rPr>
              <w:t>2.4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239%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Калий,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833.8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220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379%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</w:tr>
      <w:tr>
        <w:trPr>
          <w:trHeight w:val="308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Йод,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мкг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77.25</w:t>
            </w:r>
          </w:p>
        </w:tc>
        <w:tc>
          <w:tcPr>
            <w:tcW w:w="2464" w:type="dxa"/>
          </w:tcPr>
          <w:p>
            <w:pPr>
              <w:pStyle w:val="TableParagraph"/>
              <w:ind w:left="701" w:right="686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386%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</w:tr>
      <w:tr>
        <w:trPr>
          <w:trHeight w:val="307" w:hRule="atLeast"/>
        </w:trPr>
        <w:tc>
          <w:tcPr>
            <w:tcW w:w="263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Селен, мкг</w:t>
            </w:r>
          </w:p>
        </w:tc>
        <w:tc>
          <w:tcPr>
            <w:tcW w:w="2216" w:type="dxa"/>
          </w:tcPr>
          <w:p>
            <w:pPr>
              <w:pStyle w:val="TableParagraph"/>
              <w:ind w:left="164" w:right="149"/>
              <w:rPr>
                <w:sz w:val="22"/>
              </w:rPr>
            </w:pPr>
            <w:r>
              <w:rPr>
                <w:w w:val="105"/>
                <w:sz w:val="22"/>
              </w:rPr>
              <w:t>18.05</w:t>
            </w:r>
          </w:p>
        </w:tc>
        <w:tc>
          <w:tcPr>
            <w:tcW w:w="2464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3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5" w:right="161"/>
              <w:rPr>
                <w:sz w:val="22"/>
              </w:rPr>
            </w:pPr>
            <w:r>
              <w:rPr>
                <w:sz w:val="22"/>
              </w:rPr>
              <w:t>301%</w:t>
            </w:r>
          </w:p>
        </w:tc>
        <w:tc>
          <w:tcPr>
            <w:tcW w:w="1242" w:type="dxa"/>
          </w:tcPr>
          <w:p>
            <w:pPr>
              <w:pStyle w:val="TableParagraph"/>
              <w:ind w:left="400"/>
              <w:jc w:val="left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</w:tbl>
    <w:p>
      <w:pPr>
        <w:spacing w:line="240" w:lineRule="auto" w:before="4"/>
        <w:rPr>
          <w:b/>
          <w:sz w:val="22"/>
        </w:rPr>
      </w:pPr>
    </w:p>
    <w:p>
      <w:pPr>
        <w:pStyle w:val="BodyText"/>
        <w:ind w:left="2306" w:right="2306"/>
        <w:jc w:val="center"/>
      </w:pPr>
      <w:r>
        <w:rPr/>
        <w:pict>
          <v:line style="position:absolute;mso-position-horizontal-relative:page;mso-position-vertical-relative:paragraph;z-index:-15968768" from="42.52pt,2.556248pt" to="552.76pt,2.556248pt" stroked="true" strokeweight=".567pt" strokecolor="#878787">
            <v:stroke dashstyle="solid"/>
            <w10:wrap type="none"/>
          </v:line>
        </w:pict>
      </w:r>
      <w:r>
        <w:rPr>
          <w:w w:val="110"/>
        </w:rPr>
        <w:t>Информация</w:t>
      </w:r>
      <w:r>
        <w:rPr>
          <w:spacing w:val="6"/>
          <w:w w:val="110"/>
        </w:rPr>
        <w:t> </w:t>
      </w:r>
      <w:r>
        <w:rPr>
          <w:w w:val="110"/>
        </w:rPr>
        <w:t>о</w:t>
      </w:r>
      <w:r>
        <w:rPr>
          <w:spacing w:val="6"/>
          <w:w w:val="110"/>
        </w:rPr>
        <w:t> </w:t>
      </w:r>
      <w:r>
        <w:rPr>
          <w:w w:val="110"/>
        </w:rPr>
        <w:t>содержании</w:t>
      </w:r>
      <w:r>
        <w:rPr>
          <w:spacing w:val="6"/>
          <w:w w:val="110"/>
        </w:rPr>
        <w:t> </w:t>
      </w:r>
      <w:r>
        <w:rPr>
          <w:w w:val="110"/>
        </w:rPr>
        <w:t>соли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сахара</w:t>
      </w:r>
      <w:r>
        <w:rPr>
          <w:spacing w:val="6"/>
          <w:w w:val="110"/>
        </w:rPr>
        <w:t> </w:t>
      </w:r>
      <w:r>
        <w:rPr>
          <w:w w:val="110"/>
        </w:rPr>
        <w:t>в</w:t>
      </w:r>
      <w:r>
        <w:rPr>
          <w:spacing w:val="6"/>
          <w:w w:val="110"/>
        </w:rPr>
        <w:t> </w:t>
      </w:r>
      <w:r>
        <w:rPr>
          <w:w w:val="110"/>
        </w:rPr>
        <w:t>меню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691" w:top="840" w:bottom="880" w:left="740" w:right="740"/>
          <w:pgNumType w:start="1"/>
        </w:sectPr>
      </w:pPr>
    </w:p>
    <w:p>
      <w:pPr>
        <w:pStyle w:val="BodyText"/>
        <w:spacing w:before="85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> </w:t>
      </w:r>
      <w:r>
        <w:rPr>
          <w:w w:val="110"/>
        </w:rPr>
        <w:t>Завтрак</w:t>
      </w:r>
    </w:p>
    <w:p>
      <w:pPr>
        <w:spacing w:line="240" w:lineRule="auto" w:before="9" w:after="1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2642"/>
        <w:gridCol w:w="3020"/>
        <w:gridCol w:w="3090"/>
      </w:tblGrid>
      <w:tr>
        <w:trPr>
          <w:trHeight w:val="1100" w:hRule="atLeast"/>
        </w:trPr>
        <w:tc>
          <w:tcPr>
            <w:tcW w:w="143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Показатели</w:t>
            </w:r>
          </w:p>
        </w:tc>
        <w:tc>
          <w:tcPr>
            <w:tcW w:w="2642" w:type="dxa"/>
          </w:tcPr>
          <w:p>
            <w:pPr>
              <w:pStyle w:val="TableParagraph"/>
              <w:spacing w:line="244" w:lineRule="auto" w:before="154"/>
              <w:ind w:left="80" w:right="64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Фактические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значения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по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меню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среднем за (Завтрак)</w:t>
            </w:r>
          </w:p>
        </w:tc>
        <w:tc>
          <w:tcPr>
            <w:tcW w:w="3020" w:type="dxa"/>
          </w:tcPr>
          <w:p>
            <w:pPr>
              <w:pStyle w:val="TableParagraph"/>
              <w:spacing w:line="244" w:lineRule="auto" w:before="154"/>
              <w:ind w:left="268" w:right="253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Рекомендуемые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значения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по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меню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среднем за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(Завтрак)</w:t>
            </w:r>
          </w:p>
        </w:tc>
        <w:tc>
          <w:tcPr>
            <w:tcW w:w="3090" w:type="dxa"/>
          </w:tcPr>
          <w:p>
            <w:pPr>
              <w:pStyle w:val="TableParagraph"/>
              <w:spacing w:line="244" w:lineRule="auto" w:before="22"/>
              <w:ind w:left="125" w:right="110" w:hanging="1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Удельный</w:t>
            </w:r>
            <w:r>
              <w:rPr>
                <w:b/>
                <w:spacing w:val="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вес</w:t>
            </w:r>
            <w:r>
              <w:rPr>
                <w:b/>
                <w:spacing w:val="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от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рекомендуемой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величины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на</w:t>
            </w:r>
            <w:r>
              <w:rPr>
                <w:b/>
                <w:spacing w:val="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Завтрак</w:t>
            </w:r>
            <w:r>
              <w:rPr>
                <w:b/>
                <w:spacing w:val="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(в</w:t>
            </w:r>
          </w:p>
          <w:p>
            <w:pPr>
              <w:pStyle w:val="TableParagraph"/>
              <w:spacing w:before="3"/>
              <w:ind w:left="1242" w:right="1230"/>
              <w:rPr>
                <w:b/>
                <w:sz w:val="22"/>
              </w:rPr>
            </w:pPr>
            <w:r>
              <w:rPr>
                <w:b/>
                <w:sz w:val="22"/>
              </w:rPr>
              <w:t>%)</w:t>
            </w:r>
          </w:p>
        </w:tc>
      </w:tr>
      <w:tr>
        <w:trPr>
          <w:trHeight w:val="307" w:hRule="atLeast"/>
        </w:trPr>
        <w:tc>
          <w:tcPr>
            <w:tcW w:w="143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Соль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2642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3"/>
                <w:sz w:val="22"/>
              </w:rPr>
              <w:t>1</w:t>
            </w:r>
          </w:p>
        </w:tc>
        <w:tc>
          <w:tcPr>
            <w:tcW w:w="3020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3"/>
                <w:sz w:val="22"/>
              </w:rPr>
              <w:t>1</w:t>
            </w:r>
          </w:p>
        </w:tc>
        <w:tc>
          <w:tcPr>
            <w:tcW w:w="3090" w:type="dxa"/>
          </w:tcPr>
          <w:p>
            <w:pPr>
              <w:pStyle w:val="TableParagraph"/>
              <w:ind w:left="1242" w:right="12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307" w:hRule="atLeast"/>
        </w:trPr>
        <w:tc>
          <w:tcPr>
            <w:tcW w:w="143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Сахар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(г)</w:t>
            </w:r>
          </w:p>
        </w:tc>
        <w:tc>
          <w:tcPr>
            <w:tcW w:w="2642" w:type="dxa"/>
          </w:tcPr>
          <w:p>
            <w:pPr>
              <w:pStyle w:val="TableParagraph"/>
              <w:ind w:left="77" w:right="64"/>
              <w:rPr>
                <w:sz w:val="22"/>
              </w:rPr>
            </w:pPr>
            <w:r>
              <w:rPr>
                <w:w w:val="110"/>
                <w:sz w:val="22"/>
              </w:rPr>
              <w:t>8.8</w:t>
            </w:r>
          </w:p>
        </w:tc>
        <w:tc>
          <w:tcPr>
            <w:tcW w:w="3020" w:type="dxa"/>
          </w:tcPr>
          <w:p>
            <w:pPr>
              <w:pStyle w:val="TableParagraph"/>
              <w:ind w:left="265" w:right="253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3090" w:type="dxa"/>
          </w:tcPr>
          <w:p>
            <w:pPr>
              <w:pStyle w:val="TableParagraph"/>
              <w:ind w:left="1242" w:right="1230"/>
              <w:rPr>
                <w:sz w:val="22"/>
              </w:rPr>
            </w:pPr>
            <w:r>
              <w:rPr>
                <w:sz w:val="22"/>
              </w:rPr>
              <w:t>88%</w:t>
            </w:r>
          </w:p>
        </w:tc>
      </w:tr>
    </w:tbl>
    <w:p>
      <w:pPr>
        <w:spacing w:line="240" w:lineRule="auto" w:before="5"/>
        <w:rPr>
          <w:b/>
          <w:sz w:val="30"/>
        </w:rPr>
      </w:pPr>
    </w:p>
    <w:p>
      <w:pPr>
        <w:pStyle w:val="Heading1"/>
      </w:pPr>
      <w:r>
        <w:rPr>
          <w:w w:val="110"/>
        </w:rPr>
        <w:t>Фрагмент</w:t>
      </w:r>
      <w:r>
        <w:rPr>
          <w:spacing w:val="5"/>
          <w:w w:val="110"/>
        </w:rPr>
        <w:t> </w:t>
      </w:r>
      <w:r>
        <w:rPr>
          <w:w w:val="110"/>
        </w:rPr>
        <w:t>заключительной</w:t>
      </w:r>
      <w:r>
        <w:rPr>
          <w:spacing w:val="5"/>
          <w:w w:val="110"/>
        </w:rPr>
        <w:t> </w:t>
      </w:r>
      <w:r>
        <w:rPr>
          <w:w w:val="110"/>
        </w:rPr>
        <w:t>части</w:t>
      </w:r>
      <w:r>
        <w:rPr>
          <w:spacing w:val="6"/>
          <w:w w:val="110"/>
        </w:rPr>
        <w:t> </w:t>
      </w:r>
      <w:r>
        <w:rPr>
          <w:w w:val="110"/>
        </w:rPr>
        <w:t>экспертного</w:t>
      </w:r>
      <w:r>
        <w:rPr>
          <w:spacing w:val="5"/>
          <w:w w:val="110"/>
        </w:rPr>
        <w:t> </w:t>
      </w:r>
      <w:r>
        <w:rPr>
          <w:w w:val="110"/>
        </w:rPr>
        <w:t>заключения</w:t>
      </w:r>
    </w:p>
    <w:p>
      <w:pPr>
        <w:spacing w:line="240" w:lineRule="auto" w:before="5"/>
        <w:rPr>
          <w:b/>
          <w:sz w:val="32"/>
        </w:rPr>
      </w:pPr>
    </w:p>
    <w:p>
      <w:pPr>
        <w:pStyle w:val="BodyText"/>
        <w:spacing w:line="273" w:lineRule="auto" w:before="1"/>
        <w:ind w:left="110" w:right="1345"/>
      </w:pPr>
      <w:r>
        <w:rPr>
          <w:w w:val="110"/>
        </w:rPr>
        <w:t>Рассмотренное меню соответствует требованиям</w:t>
      </w:r>
      <w:r>
        <w:rPr>
          <w:spacing w:val="1"/>
          <w:w w:val="110"/>
        </w:rPr>
        <w:t> </w:t>
      </w:r>
      <w:r>
        <w:rPr>
          <w:w w:val="110"/>
        </w:rPr>
        <w:t>СанПиН 2.3/2.4.3590-20 по</w:t>
      </w:r>
      <w:r>
        <w:rPr>
          <w:spacing w:val="-50"/>
          <w:w w:val="110"/>
        </w:rPr>
        <w:t> </w:t>
      </w:r>
      <w:r>
        <w:rPr>
          <w:w w:val="110"/>
        </w:rPr>
        <w:t>следующим</w:t>
      </w:r>
      <w:r>
        <w:rPr>
          <w:spacing w:val="15"/>
          <w:w w:val="110"/>
        </w:rPr>
        <w:t> </w:t>
      </w:r>
      <w:r>
        <w:rPr>
          <w:w w:val="110"/>
        </w:rPr>
        <w:t>пунктам:</w:t>
      </w:r>
    </w:p>
    <w:p>
      <w:pPr>
        <w:spacing w:line="240" w:lineRule="auto"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71" w:lineRule="auto" w:before="0" w:after="0"/>
        <w:ind w:left="110" w:right="411" w:firstLine="0"/>
        <w:jc w:val="left"/>
        <w:rPr>
          <w:sz w:val="22"/>
        </w:rPr>
      </w:pPr>
      <w:r>
        <w:rPr>
          <w:b/>
          <w:color w:val="00AA00"/>
          <w:w w:val="105"/>
          <w:sz w:val="22"/>
        </w:rPr>
        <w:t>Меню</w:t>
      </w:r>
      <w:r>
        <w:rPr>
          <w:b/>
          <w:color w:val="00AA00"/>
          <w:spacing w:val="9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безопасное</w:t>
      </w:r>
      <w:r>
        <w:rPr>
          <w:b/>
          <w:color w:val="00AA00"/>
          <w:spacing w:val="5"/>
          <w:w w:val="105"/>
          <w:sz w:val="22"/>
        </w:rPr>
        <w:t> </w:t>
      </w:r>
      <w:r>
        <w:rPr>
          <w:w w:val="105"/>
          <w:sz w:val="22"/>
        </w:rPr>
        <w:t>(запрещенных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употреблению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организованных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детских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коллективах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блюд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продуктов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нет)</w:t>
      </w:r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53"/>
        <w:jc w:val="left"/>
        <w:rPr>
          <w:sz w:val="22"/>
        </w:rPr>
      </w:pPr>
      <w:r>
        <w:rPr>
          <w:b/>
          <w:color w:val="00AA00"/>
          <w:w w:val="105"/>
          <w:sz w:val="22"/>
        </w:rPr>
        <w:t>Меню</w:t>
      </w:r>
      <w:r>
        <w:rPr>
          <w:b/>
          <w:color w:val="00AA00"/>
          <w:spacing w:val="14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разнообразное</w:t>
      </w:r>
      <w:r>
        <w:rPr>
          <w:b/>
          <w:color w:val="00AA00"/>
          <w:spacing w:val="9"/>
          <w:w w:val="105"/>
          <w:sz w:val="22"/>
        </w:rPr>
        <w:t> </w:t>
      </w:r>
      <w:r>
        <w:rPr>
          <w:w w:val="105"/>
          <w:sz w:val="22"/>
        </w:rPr>
        <w:t>(повторов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блюд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двух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смежных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нет);</w:t>
      </w:r>
    </w:p>
    <w:p>
      <w:pPr>
        <w:spacing w:line="240" w:lineRule="auto"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71" w:lineRule="auto" w:before="0" w:after="0"/>
        <w:ind w:left="110" w:right="115" w:firstLine="0"/>
        <w:jc w:val="left"/>
        <w:rPr>
          <w:sz w:val="22"/>
        </w:rPr>
      </w:pPr>
      <w:r>
        <w:rPr>
          <w:w w:val="105"/>
          <w:sz w:val="22"/>
        </w:rPr>
        <w:t>Калорийность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меню</w:t>
      </w:r>
      <w:r>
        <w:rPr>
          <w:spacing w:val="19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не</w:t>
      </w:r>
      <w:r>
        <w:rPr>
          <w:b/>
          <w:color w:val="00AA00"/>
          <w:spacing w:val="23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ниже</w:t>
      </w:r>
      <w:r>
        <w:rPr>
          <w:b/>
          <w:color w:val="00AA00"/>
          <w:spacing w:val="23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регламентированных</w:t>
      </w:r>
      <w:r>
        <w:rPr>
          <w:b/>
          <w:color w:val="00AA00"/>
          <w:spacing w:val="23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значений</w:t>
      </w:r>
      <w:r>
        <w:rPr>
          <w:b/>
          <w:color w:val="00AA00"/>
          <w:spacing w:val="1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приемам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пищи: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Завтрак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дня(ей)Удельный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вес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белков,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жиров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углеводов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завтрак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17.3%,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28.5%,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54.2%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соотвественно.</w:t>
      </w:r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71" w:lineRule="auto" w:before="0" w:after="0"/>
        <w:ind w:left="110" w:right="468" w:firstLine="0"/>
        <w:jc w:val="left"/>
        <w:rPr>
          <w:sz w:val="22"/>
        </w:rPr>
      </w:pPr>
      <w:r>
        <w:rPr>
          <w:w w:val="105"/>
          <w:sz w:val="22"/>
        </w:rPr>
        <w:t>Потребность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 витаминах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 минеральных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веществах</w:t>
      </w:r>
      <w:r>
        <w:rPr>
          <w:spacing w:val="1"/>
          <w:w w:val="105"/>
          <w:sz w:val="22"/>
        </w:rPr>
        <w:t> </w:t>
      </w:r>
      <w:r>
        <w:rPr>
          <w:b/>
          <w:color w:val="00AA00"/>
          <w:w w:val="105"/>
          <w:sz w:val="22"/>
        </w:rPr>
        <w:t>соответствует</w:t>
      </w:r>
      <w:r>
        <w:rPr>
          <w:b/>
          <w:color w:val="00AA00"/>
          <w:spacing w:val="3"/>
          <w:w w:val="105"/>
          <w:sz w:val="22"/>
        </w:rPr>
        <w:t> </w:t>
      </w:r>
      <w:r>
        <w:rPr>
          <w:w w:val="105"/>
          <w:sz w:val="22"/>
        </w:rPr>
        <w:t>регламентированным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показателям:</w:t>
      </w:r>
    </w:p>
    <w:p>
      <w:pPr>
        <w:spacing w:line="240" w:lineRule="auto" w:before="1"/>
        <w:rPr>
          <w:sz w:val="21"/>
        </w:rPr>
      </w:pPr>
    </w:p>
    <w:p>
      <w:pPr>
        <w:spacing w:line="266" w:lineRule="auto" w:before="1"/>
        <w:ind w:left="110" w:right="0" w:firstLine="0"/>
        <w:jc w:val="left"/>
        <w:rPr>
          <w:rFonts w:ascii="Roboto Bk" w:hAnsi="Roboto Bk"/>
          <w:b/>
          <w:i/>
          <w:sz w:val="22"/>
        </w:rPr>
      </w:pPr>
      <w:r>
        <w:rPr>
          <w:rFonts w:ascii="Roboto Bk" w:hAnsi="Roboto Bk"/>
          <w:b/>
          <w:i/>
          <w:sz w:val="22"/>
        </w:rPr>
        <w:t>Витамин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С,</w:t>
      </w:r>
      <w:r>
        <w:rPr>
          <w:rFonts w:ascii="Roboto Bk" w:hAnsi="Roboto Bk"/>
          <w:b/>
          <w:i/>
          <w:spacing w:val="29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Витамин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В1,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Витамин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В2,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Витамин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А,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мкг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рэ</w:t>
      </w:r>
      <w:r>
        <w:rPr>
          <w:rFonts w:ascii="Roboto Bk" w:hAnsi="Roboto Bk"/>
          <w:b/>
          <w:i/>
          <w:spacing w:val="30"/>
          <w:sz w:val="22"/>
        </w:rPr>
        <w:t> </w:t>
      </w:r>
      <w:r>
        <w:rPr>
          <w:rFonts w:ascii="Roboto Bk" w:hAnsi="Roboto Bk"/>
          <w:b/>
          <w:i/>
          <w:sz w:val="22"/>
        </w:rPr>
        <w:t>Кальций,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31"/>
          <w:sz w:val="22"/>
        </w:rPr>
        <w:t> </w:t>
      </w:r>
      <w:r>
        <w:rPr>
          <w:rFonts w:ascii="Roboto Bk" w:hAnsi="Roboto Bk"/>
          <w:b/>
          <w:i/>
          <w:sz w:val="22"/>
        </w:rPr>
        <w:t>Магний,</w:t>
      </w:r>
      <w:r>
        <w:rPr>
          <w:rFonts w:ascii="Roboto Bk" w:hAnsi="Roboto Bk"/>
          <w:b/>
          <w:i/>
          <w:spacing w:val="29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1"/>
          <w:sz w:val="22"/>
        </w:rPr>
        <w:t> </w:t>
      </w:r>
      <w:r>
        <w:rPr>
          <w:rFonts w:ascii="Roboto Bk" w:hAnsi="Roboto Bk"/>
          <w:b/>
          <w:i/>
          <w:sz w:val="22"/>
        </w:rPr>
        <w:t>Железо,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Йод,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мкг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Селен,</w:t>
      </w:r>
      <w:r>
        <w:rPr>
          <w:rFonts w:ascii="Roboto Bk" w:hAnsi="Roboto Bk"/>
          <w:b/>
          <w:i/>
          <w:spacing w:val="7"/>
          <w:sz w:val="22"/>
        </w:rPr>
        <w:t> </w:t>
      </w:r>
      <w:r>
        <w:rPr>
          <w:rFonts w:ascii="Roboto Bk" w:hAnsi="Roboto Bk"/>
          <w:b/>
          <w:i/>
          <w:sz w:val="22"/>
        </w:rPr>
        <w:t>мкг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Калий,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мг</w:t>
      </w:r>
      <w:r>
        <w:rPr>
          <w:rFonts w:ascii="Roboto Bk" w:hAnsi="Roboto Bk"/>
          <w:b/>
          <w:i/>
          <w:spacing w:val="8"/>
          <w:sz w:val="22"/>
        </w:rPr>
        <w:t> </w:t>
      </w:r>
      <w:r>
        <w:rPr>
          <w:rFonts w:ascii="Roboto Bk" w:hAnsi="Roboto Bk"/>
          <w:b/>
          <w:i/>
          <w:sz w:val="22"/>
        </w:rPr>
        <w:t>.</w:t>
      </w:r>
    </w:p>
    <w:p>
      <w:pPr>
        <w:pStyle w:val="BodyText"/>
        <w:spacing w:before="6"/>
        <w:rPr>
          <w:rFonts w:ascii="Roboto Bk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53"/>
        <w:jc w:val="left"/>
        <w:rPr>
          <w:b/>
          <w:sz w:val="22"/>
        </w:rPr>
      </w:pPr>
      <w:r>
        <w:rPr>
          <w:b/>
          <w:color w:val="00AA00"/>
          <w:w w:val="110"/>
          <w:sz w:val="22"/>
        </w:rPr>
        <w:t>В</w:t>
      </w:r>
      <w:r>
        <w:rPr>
          <w:b/>
          <w:color w:val="00AA00"/>
          <w:spacing w:val="5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меню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не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превышены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регламентированные</w:t>
      </w:r>
      <w:r>
        <w:rPr>
          <w:b/>
          <w:color w:val="00AA00"/>
          <w:spacing w:val="5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уровни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содержания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соли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и</w:t>
      </w:r>
      <w:r>
        <w:rPr>
          <w:b/>
          <w:color w:val="00AA00"/>
          <w:spacing w:val="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сахара.</w:t>
      </w:r>
    </w:p>
    <w:p>
      <w:pPr>
        <w:spacing w:line="240" w:lineRule="auto"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73" w:lineRule="auto" w:before="0" w:after="0"/>
        <w:ind w:left="110" w:right="1054" w:firstLine="0"/>
        <w:jc w:val="left"/>
        <w:rPr>
          <w:b/>
          <w:sz w:val="22"/>
        </w:rPr>
      </w:pPr>
      <w:r>
        <w:rPr>
          <w:b/>
          <w:color w:val="00AA00"/>
          <w:w w:val="110"/>
          <w:sz w:val="22"/>
        </w:rPr>
        <w:t>В</w:t>
      </w:r>
      <w:r>
        <w:rPr>
          <w:b/>
          <w:color w:val="00AA00"/>
          <w:spacing w:val="-7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меню</w:t>
      </w:r>
      <w:r>
        <w:rPr>
          <w:b/>
          <w:color w:val="00AA00"/>
          <w:spacing w:val="-7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отсутствуют</w:t>
      </w:r>
      <w:r>
        <w:rPr>
          <w:b/>
          <w:color w:val="00AA00"/>
          <w:spacing w:val="-7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колбасные</w:t>
      </w:r>
      <w:r>
        <w:rPr>
          <w:b/>
          <w:color w:val="00AA00"/>
          <w:spacing w:val="-6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изделия,кондитерские</w:t>
      </w:r>
      <w:r>
        <w:rPr>
          <w:b/>
          <w:color w:val="00AA00"/>
          <w:spacing w:val="-7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изделия,бутерброды,</w:t>
      </w:r>
      <w:r>
        <w:rPr>
          <w:b/>
          <w:color w:val="00AA00"/>
          <w:spacing w:val="-51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консервированные</w:t>
      </w:r>
      <w:r>
        <w:rPr>
          <w:b/>
          <w:color w:val="00AA00"/>
          <w:spacing w:val="13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томаты,</w:t>
      </w:r>
      <w:r>
        <w:rPr>
          <w:b/>
          <w:color w:val="00AA00"/>
          <w:spacing w:val="14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консервированные</w:t>
      </w:r>
      <w:r>
        <w:rPr>
          <w:b/>
          <w:color w:val="00AA00"/>
          <w:spacing w:val="14"/>
          <w:w w:val="110"/>
          <w:sz w:val="22"/>
        </w:rPr>
        <w:t> </w:t>
      </w:r>
      <w:r>
        <w:rPr>
          <w:b/>
          <w:color w:val="00AA00"/>
          <w:w w:val="110"/>
          <w:sz w:val="22"/>
        </w:rPr>
        <w:t>огурцы.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2"/>
        </w:rPr>
      </w:pPr>
      <w:r>
        <w:rPr/>
        <w:pict>
          <v:shape style="position:absolute;margin-left:42.52pt;margin-top:9.311893pt;width:510.25pt;height:.1pt;mso-position-horizontal-relative:page;mso-position-vertical-relative:paragraph;z-index:-15728128;mso-wrap-distance-left:0;mso-wrap-distance-right:0" coordorigin="850,186" coordsize="10205,0" path="m850,186l11055,186e" filled="false" stroked="true" strokeweight=".567pt" strokecolor="#878787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line="273" w:lineRule="auto" w:before="97"/>
        <w:ind w:left="110" w:right="213"/>
      </w:pPr>
      <w:r>
        <w:rPr>
          <w:color w:val="00AA00"/>
          <w:w w:val="110"/>
        </w:rPr>
        <w:t>Рассмотренное</w:t>
      </w:r>
      <w:r>
        <w:rPr>
          <w:color w:val="00AA00"/>
          <w:spacing w:val="2"/>
          <w:w w:val="110"/>
        </w:rPr>
        <w:t> </w:t>
      </w:r>
      <w:r>
        <w:rPr>
          <w:color w:val="00AA00"/>
          <w:w w:val="110"/>
        </w:rPr>
        <w:t>меню</w:t>
      </w:r>
      <w:r>
        <w:rPr>
          <w:color w:val="00AA00"/>
          <w:spacing w:val="3"/>
          <w:w w:val="110"/>
        </w:rPr>
        <w:t> </w:t>
      </w:r>
      <w:r>
        <w:rPr>
          <w:color w:val="00AA00"/>
          <w:w w:val="110"/>
        </w:rPr>
        <w:t>отвечает</w:t>
      </w:r>
      <w:r>
        <w:rPr>
          <w:color w:val="00AA00"/>
          <w:spacing w:val="3"/>
          <w:w w:val="110"/>
        </w:rPr>
        <w:t> </w:t>
      </w:r>
      <w:r>
        <w:rPr>
          <w:color w:val="00AA00"/>
          <w:w w:val="110"/>
        </w:rPr>
        <w:t>принципам</w:t>
      </w:r>
      <w:r>
        <w:rPr>
          <w:color w:val="00AA00"/>
          <w:spacing w:val="2"/>
          <w:w w:val="110"/>
        </w:rPr>
        <w:t> </w:t>
      </w:r>
      <w:r>
        <w:rPr>
          <w:color w:val="00AA00"/>
          <w:w w:val="110"/>
        </w:rPr>
        <w:t>здорового</w:t>
      </w:r>
      <w:r>
        <w:rPr>
          <w:color w:val="00AA00"/>
          <w:spacing w:val="3"/>
          <w:w w:val="110"/>
        </w:rPr>
        <w:t> </w:t>
      </w:r>
      <w:r>
        <w:rPr>
          <w:color w:val="00AA00"/>
          <w:w w:val="110"/>
        </w:rPr>
        <w:t>питания</w:t>
      </w:r>
      <w:r>
        <w:rPr>
          <w:color w:val="00AA00"/>
          <w:spacing w:val="3"/>
          <w:w w:val="110"/>
        </w:rPr>
        <w:t> </w:t>
      </w:r>
      <w:r>
        <w:rPr>
          <w:color w:val="00AA00"/>
          <w:w w:val="110"/>
        </w:rPr>
        <w:t>и</w:t>
      </w:r>
      <w:r>
        <w:rPr>
          <w:color w:val="00AA00"/>
          <w:spacing w:val="3"/>
          <w:w w:val="110"/>
        </w:rPr>
        <w:t> </w:t>
      </w:r>
      <w:r>
        <w:rPr>
          <w:color w:val="00AA00"/>
          <w:w w:val="110"/>
        </w:rPr>
        <w:t>требованиям</w:t>
      </w:r>
      <w:r>
        <w:rPr>
          <w:color w:val="00AA00"/>
          <w:spacing w:val="2"/>
          <w:w w:val="110"/>
        </w:rPr>
        <w:t> </w:t>
      </w:r>
      <w:r>
        <w:rPr>
          <w:color w:val="00AA00"/>
          <w:w w:val="110"/>
        </w:rPr>
        <w:t>СанПиН</w:t>
      </w:r>
      <w:r>
        <w:rPr>
          <w:color w:val="00AA00"/>
          <w:spacing w:val="-50"/>
          <w:w w:val="110"/>
        </w:rPr>
        <w:t> </w:t>
      </w:r>
      <w:r>
        <w:rPr>
          <w:color w:val="00AA00"/>
          <w:w w:val="110"/>
        </w:rPr>
        <w:t>2.3/2.4.3590-20</w:t>
      </w:r>
      <w:r>
        <w:rPr>
          <w:color w:val="00AA00"/>
          <w:spacing w:val="6"/>
          <w:w w:val="110"/>
        </w:rPr>
        <w:t> </w:t>
      </w:r>
      <w:r>
        <w:rPr>
          <w:color w:val="00AA00"/>
          <w:w w:val="110"/>
        </w:rPr>
        <w:t>«Санитарно-эпидемиологические</w:t>
      </w:r>
      <w:r>
        <w:rPr>
          <w:color w:val="00AA00"/>
          <w:spacing w:val="6"/>
          <w:w w:val="110"/>
        </w:rPr>
        <w:t> </w:t>
      </w:r>
      <w:r>
        <w:rPr>
          <w:color w:val="00AA00"/>
          <w:w w:val="110"/>
        </w:rPr>
        <w:t>требования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к</w:t>
      </w:r>
      <w:r>
        <w:rPr>
          <w:color w:val="00AA00"/>
          <w:spacing w:val="6"/>
          <w:w w:val="110"/>
        </w:rPr>
        <w:t> </w:t>
      </w:r>
      <w:r>
        <w:rPr>
          <w:color w:val="00AA00"/>
          <w:w w:val="110"/>
        </w:rPr>
        <w:t>организации</w:t>
      </w:r>
      <w:r>
        <w:rPr>
          <w:color w:val="00AA00"/>
          <w:spacing w:val="1"/>
          <w:w w:val="110"/>
        </w:rPr>
        <w:t> </w:t>
      </w:r>
      <w:r>
        <w:rPr>
          <w:color w:val="00AA00"/>
          <w:w w:val="110"/>
        </w:rPr>
        <w:t>общественного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питания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населения»</w:t>
      </w:r>
      <w:r>
        <w:rPr>
          <w:color w:val="00AA00"/>
          <w:spacing w:val="8"/>
          <w:w w:val="110"/>
        </w:rPr>
        <w:t> </w:t>
      </w:r>
      <w:r>
        <w:rPr>
          <w:color w:val="00AA00"/>
          <w:w w:val="110"/>
        </w:rPr>
        <w:t>и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может</w:t>
      </w:r>
      <w:r>
        <w:rPr>
          <w:color w:val="00AA00"/>
          <w:spacing w:val="8"/>
          <w:w w:val="110"/>
        </w:rPr>
        <w:t> </w:t>
      </w:r>
      <w:r>
        <w:rPr>
          <w:color w:val="00AA00"/>
          <w:w w:val="110"/>
        </w:rPr>
        <w:t>быть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предложено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к</w:t>
      </w:r>
      <w:r>
        <w:rPr>
          <w:color w:val="00AA00"/>
          <w:spacing w:val="8"/>
          <w:w w:val="110"/>
        </w:rPr>
        <w:t> </w:t>
      </w:r>
      <w:r>
        <w:rPr>
          <w:color w:val="00AA00"/>
          <w:w w:val="110"/>
        </w:rPr>
        <w:t>утверждению</w:t>
      </w:r>
      <w:r>
        <w:rPr>
          <w:color w:val="00AA00"/>
          <w:spacing w:val="7"/>
          <w:w w:val="110"/>
        </w:rPr>
        <w:t> </w:t>
      </w:r>
      <w:r>
        <w:rPr>
          <w:color w:val="00AA00"/>
          <w:w w:val="110"/>
        </w:rPr>
        <w:t>и</w:t>
      </w:r>
      <w:r>
        <w:rPr>
          <w:color w:val="00AA00"/>
          <w:spacing w:val="1"/>
          <w:w w:val="110"/>
        </w:rPr>
        <w:t> </w:t>
      </w:r>
      <w:r>
        <w:rPr>
          <w:color w:val="00AA00"/>
          <w:w w:val="110"/>
        </w:rPr>
        <w:t>реализации.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2"/>
        </w:rPr>
      </w:pPr>
      <w:r>
        <w:rPr/>
        <w:pict>
          <v:shape style="position:absolute;margin-left:42.52pt;margin-top:9.398721pt;width:510.25pt;height:.1pt;mso-position-horizontal-relative:page;mso-position-vertical-relative:paragraph;z-index:-15727616;mso-wrap-distance-left:0;mso-wrap-distance-right:0" coordorigin="850,188" coordsize="10205,0" path="m850,188l11055,188e" filled="false" stroked="true" strokeweight=".567pt" strokecolor="#878787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b/>
          <w:sz w:val="27"/>
        </w:rPr>
      </w:pPr>
    </w:p>
    <w:p>
      <w:pPr>
        <w:pStyle w:val="BodyText"/>
        <w:spacing w:line="273" w:lineRule="auto" w:before="97"/>
        <w:ind w:left="110"/>
      </w:pPr>
      <w:r>
        <w:rPr>
          <w:w w:val="110"/>
        </w:rPr>
        <w:t>Экспертное</w:t>
      </w:r>
      <w:r>
        <w:rPr>
          <w:spacing w:val="12"/>
          <w:w w:val="110"/>
        </w:rPr>
        <w:t> </w:t>
      </w:r>
      <w:r>
        <w:rPr>
          <w:w w:val="110"/>
        </w:rPr>
        <w:t>заключение</w:t>
      </w:r>
      <w:r>
        <w:rPr>
          <w:spacing w:val="12"/>
          <w:w w:val="110"/>
        </w:rPr>
        <w:t> </w:t>
      </w:r>
      <w:r>
        <w:rPr>
          <w:w w:val="110"/>
        </w:rPr>
        <w:t>сформировано</w:t>
      </w:r>
      <w:r>
        <w:rPr>
          <w:spacing w:val="13"/>
          <w:w w:val="110"/>
        </w:rPr>
        <w:t> </w:t>
      </w:r>
      <w:r>
        <w:rPr>
          <w:w w:val="110"/>
        </w:rPr>
        <w:t>в</w:t>
      </w:r>
      <w:r>
        <w:rPr>
          <w:spacing w:val="12"/>
          <w:w w:val="110"/>
        </w:rPr>
        <w:t> </w:t>
      </w:r>
      <w:r>
        <w:rPr>
          <w:w w:val="110"/>
        </w:rPr>
        <w:t>ПС</w:t>
      </w:r>
      <w:r>
        <w:rPr>
          <w:spacing w:val="13"/>
          <w:w w:val="110"/>
        </w:rPr>
        <w:t> </w:t>
      </w:r>
      <w:r>
        <w:rPr>
          <w:w w:val="110"/>
        </w:rPr>
        <w:t>"Мониторинг</w:t>
      </w:r>
      <w:r>
        <w:rPr>
          <w:spacing w:val="12"/>
          <w:w w:val="110"/>
        </w:rPr>
        <w:t> </w:t>
      </w:r>
      <w:r>
        <w:rPr>
          <w:w w:val="110"/>
        </w:rPr>
        <w:t>питания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здоровья",</w:t>
      </w:r>
      <w:r>
        <w:rPr>
          <w:spacing w:val="1"/>
          <w:w w:val="110"/>
        </w:rPr>
        <w:t> </w:t>
      </w:r>
      <w:r>
        <w:rPr>
          <w:w w:val="110"/>
        </w:rPr>
        <w:t>разработанном</w:t>
      </w:r>
      <w:r>
        <w:rPr>
          <w:spacing w:val="7"/>
          <w:w w:val="110"/>
        </w:rPr>
        <w:t> </w:t>
      </w:r>
      <w:r>
        <w:rPr>
          <w:w w:val="110"/>
        </w:rPr>
        <w:t>ФБУН</w:t>
      </w:r>
      <w:r>
        <w:rPr>
          <w:spacing w:val="8"/>
          <w:w w:val="110"/>
        </w:rPr>
        <w:t> </w:t>
      </w:r>
      <w:r>
        <w:rPr>
          <w:w w:val="110"/>
        </w:rPr>
        <w:t>"Новосибирский</w:t>
      </w:r>
      <w:r>
        <w:rPr>
          <w:spacing w:val="8"/>
          <w:w w:val="110"/>
        </w:rPr>
        <w:t> </w:t>
      </w:r>
      <w:r>
        <w:rPr>
          <w:w w:val="110"/>
        </w:rPr>
        <w:t>НИИ</w:t>
      </w:r>
      <w:r>
        <w:rPr>
          <w:spacing w:val="8"/>
          <w:w w:val="110"/>
        </w:rPr>
        <w:t> </w:t>
      </w:r>
      <w:r>
        <w:rPr>
          <w:w w:val="110"/>
        </w:rPr>
        <w:t>гигиены"</w:t>
      </w:r>
      <w:r>
        <w:rPr>
          <w:spacing w:val="8"/>
          <w:w w:val="110"/>
        </w:rPr>
        <w:t> </w:t>
      </w:r>
      <w:r>
        <w:rPr>
          <w:w w:val="110"/>
        </w:rPr>
        <w:t>Роспотребнадзора.</w:t>
      </w:r>
      <w:r>
        <w:rPr>
          <w:spacing w:val="8"/>
          <w:w w:val="110"/>
        </w:rPr>
        <w:t> </w:t>
      </w:r>
      <w:r>
        <w:rPr>
          <w:w w:val="110"/>
        </w:rPr>
        <w:t>Выдано</w:t>
      </w:r>
      <w:r>
        <w:rPr>
          <w:spacing w:val="8"/>
          <w:w w:val="110"/>
        </w:rPr>
        <w:t> </w:t>
      </w:r>
      <w:r>
        <w:rPr>
          <w:w w:val="110"/>
        </w:rPr>
        <w:t>для</w:t>
      </w:r>
      <w:r>
        <w:rPr>
          <w:spacing w:val="-50"/>
          <w:w w:val="110"/>
        </w:rPr>
        <w:t> </w:t>
      </w:r>
      <w:r>
        <w:rPr>
          <w:w w:val="110"/>
        </w:rPr>
        <w:t>"Актюбинская</w:t>
      </w:r>
      <w:r>
        <w:rPr>
          <w:spacing w:val="13"/>
          <w:w w:val="110"/>
        </w:rPr>
        <w:t> </w:t>
      </w:r>
      <w:r>
        <w:rPr>
          <w:w w:val="110"/>
        </w:rPr>
        <w:t>средняя</w:t>
      </w:r>
      <w:r>
        <w:rPr>
          <w:spacing w:val="14"/>
          <w:w w:val="110"/>
        </w:rPr>
        <w:t> </w:t>
      </w:r>
      <w:r>
        <w:rPr>
          <w:w w:val="110"/>
        </w:rPr>
        <w:t>общеобразовательная</w:t>
      </w:r>
      <w:r>
        <w:rPr>
          <w:spacing w:val="14"/>
          <w:w w:val="110"/>
        </w:rPr>
        <w:t> </w:t>
      </w:r>
      <w:r>
        <w:rPr>
          <w:w w:val="110"/>
        </w:rPr>
        <w:t>школа"</w:t>
      </w:r>
      <w:r>
        <w:rPr>
          <w:spacing w:val="14"/>
          <w:w w:val="110"/>
        </w:rPr>
        <w:t> </w:t>
      </w:r>
      <w:r>
        <w:rPr>
          <w:w w:val="110"/>
        </w:rPr>
        <w:t>26.08.24.</w:t>
      </w:r>
    </w:p>
    <w:sectPr>
      <w:footerReference w:type="default" r:id="rId6"/>
      <w:pgSz w:w="11910" w:h="16840"/>
      <w:pgMar w:footer="906" w:header="0" w:top="820" w:bottom="110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Roboto Bk">
    <w:altName w:val="Roboto Bk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25995pt;margin-top:792.007446pt;width:343.4pt;height:24.65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18"/>
                  <w:ind w:left="0" w:right="18" w:firstLine="0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Разработчик: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"ФБУН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Новосибирский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НИИ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гигиены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Роспотребнадзора"</w:t>
                </w:r>
              </w:p>
              <w:p>
                <w:pPr>
                  <w:spacing w:before="30"/>
                  <w:ind w:left="0" w:right="18" w:firstLine="0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ID</w:t>
                </w:r>
                <w:r>
                  <w:rPr>
                    <w:b/>
                    <w:spacing w:val="8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меню:</w:t>
                </w:r>
                <w:r>
                  <w:rPr>
                    <w:b/>
                    <w:spacing w:val="9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23086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968256" from="42.52pt,782.854126pt" to="552.76pt,782.854126pt" stroked="true" strokeweight=".567pt" strokecolor="#878787">
          <v:stroke dashstyle="solid"/>
          <w10:wrap type="none"/>
        </v:line>
      </w:pict>
    </w:r>
    <w:r>
      <w:rPr/>
      <w:pict>
        <v:shape style="position:absolute;margin-left:210.425995pt;margin-top:792.007446pt;width:343.4pt;height:24.65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8"/>
                  <w:ind w:left="0" w:right="18" w:firstLine="0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Разработчик: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"ФБУН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Новосибирский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НИИ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гигиены</w:t>
                </w:r>
                <w:r>
                  <w:rPr>
                    <w:b/>
                    <w:spacing w:val="7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Роспотребнадзора"</w:t>
                </w:r>
              </w:p>
              <w:p>
                <w:pPr>
                  <w:spacing w:before="30"/>
                  <w:ind w:left="0" w:right="18" w:firstLine="0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ID</w:t>
                </w:r>
                <w:r>
                  <w:rPr>
                    <w:b/>
                    <w:spacing w:val="8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меню:</w:t>
                </w:r>
                <w:r>
                  <w:rPr>
                    <w:b/>
                    <w:spacing w:val="9"/>
                    <w:w w:val="110"/>
                    <w:sz w:val="18"/>
                  </w:rPr>
                  <w:t> </w:t>
                </w:r>
                <w:r>
                  <w:rPr>
                    <w:b/>
                    <w:w w:val="110"/>
                    <w:sz w:val="18"/>
                  </w:rPr>
                  <w:t>23086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52"/>
        <w:jc w:val="left"/>
      </w:pPr>
      <w:rPr>
        <w:rFonts w:hint="default" w:ascii="Cambria" w:hAnsi="Cambria" w:eastAsia="Cambria" w:cs="Cambria"/>
        <w:spacing w:val="-1"/>
        <w:w w:val="11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mbria" w:hAnsi="Cambria" w:eastAsia="Cambria" w:cs="Cambria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ind w:left="29"/>
      <w:jc w:val="center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2024-09-21T14:44:56Z</dcterms:created>
  <dcterms:modified xsi:type="dcterms:W3CDTF">2024-09-21T14:44:56Z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2024-09-21T00:00:00Z</vt:filetime>
  </property>
</Properties>
</file>